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C72E37">
        <w:rPr>
          <w:rFonts w:eastAsia="Times New Roman"/>
          <w:sz w:val="26"/>
          <w:szCs w:val="26"/>
          <w:lang w:val="ru-RU" w:eastAsia="ru-RU"/>
        </w:rPr>
        <w:t>5</w:t>
      </w:r>
      <w:r w:rsidR="00EC1A9A" w:rsidRPr="003F5A9D">
        <w:rPr>
          <w:rFonts w:eastAsia="Times New Roman"/>
          <w:sz w:val="26"/>
          <w:szCs w:val="26"/>
          <w:lang w:eastAsia="ru-RU"/>
        </w:rPr>
        <w:t>.</w:t>
      </w:r>
      <w:r w:rsidR="004A6055" w:rsidRPr="00B31326">
        <w:rPr>
          <w:rFonts w:eastAsia="Times New Roman"/>
          <w:sz w:val="26"/>
          <w:szCs w:val="26"/>
          <w:lang w:eastAsia="ru-RU"/>
        </w:rPr>
        <w:t>0</w:t>
      </w:r>
      <w:r w:rsidR="00C72E37">
        <w:rPr>
          <w:rFonts w:eastAsia="Times New Roman"/>
          <w:sz w:val="26"/>
          <w:szCs w:val="26"/>
          <w:lang w:val="ru-RU" w:eastAsia="ru-RU"/>
        </w:rPr>
        <w:t>8</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C72E37">
        <w:rPr>
          <w:rFonts w:eastAsia="Times New Roman"/>
          <w:b/>
          <w:sz w:val="26"/>
          <w:szCs w:val="26"/>
          <w:lang w:eastAsia="ru-RU"/>
        </w:rPr>
        <w:t>червні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C72E37">
        <w:rPr>
          <w:rFonts w:eastAsia="Times New Roman"/>
          <w:sz w:val="26"/>
          <w:szCs w:val="26"/>
          <w:lang w:eastAsia="ru-RU"/>
        </w:rPr>
        <w:t>червні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C72E37">
        <w:rPr>
          <w:sz w:val="26"/>
          <w:szCs w:val="26"/>
        </w:rPr>
        <w:t>678648,8</w:t>
      </w:r>
      <w:r w:rsidRPr="00B32A0C">
        <w:rPr>
          <w:sz w:val="26"/>
          <w:szCs w:val="26"/>
        </w:rPr>
        <w:t xml:space="preserve"> тис.дол. США, або </w:t>
      </w:r>
      <w:r w:rsidR="00C72E37">
        <w:rPr>
          <w:sz w:val="26"/>
          <w:szCs w:val="26"/>
        </w:rPr>
        <w:t>134</w:t>
      </w:r>
      <w:r w:rsidR="00A5433B">
        <w:rPr>
          <w:sz w:val="26"/>
          <w:szCs w:val="26"/>
        </w:rPr>
        <w:t>,3</w:t>
      </w:r>
      <w:r w:rsidRPr="00B32A0C">
        <w:rPr>
          <w:sz w:val="26"/>
          <w:szCs w:val="26"/>
        </w:rPr>
        <w:t xml:space="preserve">% порівняно з </w:t>
      </w:r>
      <w:r w:rsidR="003A4524">
        <w:rPr>
          <w:sz w:val="26"/>
          <w:szCs w:val="26"/>
        </w:rPr>
        <w:t>січнем</w:t>
      </w:r>
      <w:r w:rsidR="00B31326">
        <w:rPr>
          <w:sz w:val="26"/>
          <w:szCs w:val="26"/>
        </w:rPr>
        <w:t>–</w:t>
      </w:r>
      <w:r w:rsidR="00C72E37">
        <w:rPr>
          <w:sz w:val="26"/>
          <w:szCs w:val="26"/>
        </w:rPr>
        <w:t>червнем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C72E37">
        <w:rPr>
          <w:sz w:val="26"/>
          <w:szCs w:val="26"/>
        </w:rPr>
        <w:t>375864,5</w:t>
      </w:r>
      <w:r w:rsidRPr="00B32A0C">
        <w:rPr>
          <w:sz w:val="26"/>
          <w:szCs w:val="26"/>
        </w:rPr>
        <w:t xml:space="preserve"> тис.дол., або </w:t>
      </w:r>
      <w:r w:rsidR="00C72E37">
        <w:rPr>
          <w:sz w:val="26"/>
          <w:szCs w:val="26"/>
        </w:rPr>
        <w:t>136,1</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C72E37">
        <w:rPr>
          <w:sz w:val="26"/>
          <w:szCs w:val="26"/>
        </w:rPr>
        <w:t>302784,3</w:t>
      </w:r>
      <w:r w:rsidRPr="00B32A0C">
        <w:rPr>
          <w:sz w:val="26"/>
          <w:szCs w:val="26"/>
        </w:rPr>
        <w:t xml:space="preserve"> тис.дол. (у </w:t>
      </w:r>
      <w:r w:rsidR="003A4524">
        <w:rPr>
          <w:sz w:val="26"/>
          <w:szCs w:val="26"/>
        </w:rPr>
        <w:t>січні</w:t>
      </w:r>
      <w:r w:rsidR="00B31326">
        <w:rPr>
          <w:sz w:val="26"/>
          <w:szCs w:val="26"/>
        </w:rPr>
        <w:t>–</w:t>
      </w:r>
      <w:r w:rsidR="00C72E37">
        <w:rPr>
          <w:sz w:val="26"/>
          <w:szCs w:val="26"/>
        </w:rPr>
        <w:t>червні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C72E37">
        <w:rPr>
          <w:sz w:val="26"/>
          <w:szCs w:val="26"/>
          <w:lang w:val="ru-RU"/>
        </w:rPr>
        <w:t>229205,3</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BA58AB" w:rsidRPr="00BA58AB">
        <w:rPr>
          <w:sz w:val="26"/>
          <w:szCs w:val="26"/>
          <w:lang w:val="ru-RU"/>
        </w:rPr>
        <w:t>8</w:t>
      </w:r>
      <w:r w:rsidR="00C72E37">
        <w:rPr>
          <w:sz w:val="26"/>
          <w:szCs w:val="26"/>
          <w:lang w:val="ru-RU"/>
        </w:rPr>
        <w:t>1</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C72E37">
        <w:rPr>
          <w:sz w:val="26"/>
          <w:szCs w:val="26"/>
        </w:rPr>
        <w:t>червні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w:t>
      </w:r>
      <w:r w:rsidR="00C72E37">
        <w:rPr>
          <w:sz w:val="26"/>
          <w:szCs w:val="26"/>
        </w:rPr>
        <w:t>83</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12</w:t>
      </w:r>
      <w:r w:rsidR="00BA58AB" w:rsidRPr="00BA58AB">
        <w:rPr>
          <w:sz w:val="26"/>
          <w:szCs w:val="26"/>
          <w:lang w:val="ru-RU"/>
        </w:rPr>
        <w:t>6</w:t>
      </w:r>
      <w:r w:rsidRPr="006577A0">
        <w:rPr>
          <w:sz w:val="26"/>
          <w:szCs w:val="26"/>
        </w:rPr>
        <w:t xml:space="preserve"> країн</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C2665B"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C72E37">
        <w:rPr>
          <w:rFonts w:ascii="Calibri" w:hAnsi="Calibri"/>
          <w:color w:val="000000"/>
          <w:sz w:val="24"/>
          <w:szCs w:val="24"/>
          <w:lang w:val="uk-UA"/>
        </w:rPr>
        <w:t>червні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C72E37">
              <w:rPr>
                <w:rFonts w:ascii="Calibri" w:hAnsi="Calibri" w:cs="Calibri"/>
                <w:snapToGrid w:val="0"/>
                <w:sz w:val="22"/>
                <w:szCs w:val="22"/>
              </w:rPr>
              <w:t>червня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C72E37">
              <w:rPr>
                <w:rFonts w:ascii="Calibri" w:hAnsi="Calibri" w:cs="Calibri"/>
                <w:snapToGrid w:val="0"/>
                <w:sz w:val="22"/>
                <w:szCs w:val="22"/>
              </w:rPr>
              <w:t>червня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5A7131" w:rsidRPr="00BA2084" w:rsidTr="00C2665B">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1815B7" w:rsidRDefault="005A7131" w:rsidP="005A7131">
            <w:pPr>
              <w:spacing w:after="0" w:line="300" w:lineRule="exact"/>
              <w:ind w:left="-85"/>
              <w:rPr>
                <w:rFonts w:eastAsia="Times New Roman"/>
                <w:b/>
                <w:bCs/>
                <w:lang w:eastAsia="ru-RU"/>
              </w:rPr>
            </w:pPr>
            <w:bookmarkStart w:id="1" w:name="_GoBack"/>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5A7131" w:rsidRPr="001815B7" w:rsidRDefault="005A7131" w:rsidP="005A7131">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5A7131" w:rsidRPr="00C2665B" w:rsidRDefault="005A7131" w:rsidP="00C2665B">
            <w:pPr>
              <w:spacing w:after="0" w:line="240" w:lineRule="auto"/>
              <w:jc w:val="right"/>
              <w:rPr>
                <w:rFonts w:cs="Times New Roman CYR"/>
                <w:b/>
              </w:rPr>
            </w:pPr>
            <w:r w:rsidRPr="00C2665B">
              <w:rPr>
                <w:rFonts w:cs="Times New Roman CYR"/>
                <w:b/>
              </w:rPr>
              <w:t>678648,8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A7131" w:rsidRPr="00C2665B" w:rsidRDefault="005A7131" w:rsidP="00C2665B">
            <w:pPr>
              <w:spacing w:after="0" w:line="240" w:lineRule="auto"/>
              <w:jc w:val="right"/>
              <w:rPr>
                <w:rFonts w:cs="Times New Roman CYR"/>
                <w:b/>
              </w:rPr>
            </w:pPr>
            <w:r w:rsidRPr="00C2665B">
              <w:rPr>
                <w:rFonts w:cs="Times New Roman CYR"/>
                <w:b/>
              </w:rPr>
              <w:t>134,3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A7131" w:rsidRPr="00C2665B" w:rsidRDefault="005A7131" w:rsidP="00C2665B">
            <w:pPr>
              <w:spacing w:after="0" w:line="240" w:lineRule="auto"/>
              <w:jc w:val="right"/>
              <w:rPr>
                <w:rFonts w:cs="Times New Roman CYR"/>
                <w:b/>
              </w:rPr>
            </w:pPr>
            <w:r w:rsidRPr="00C2665B">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A7131" w:rsidRPr="00C2665B" w:rsidRDefault="005A7131" w:rsidP="00C2665B">
            <w:pPr>
              <w:spacing w:after="0" w:line="240" w:lineRule="auto"/>
              <w:jc w:val="right"/>
              <w:rPr>
                <w:rFonts w:cs="Times New Roman CYR"/>
                <w:b/>
              </w:rPr>
            </w:pPr>
            <w:r w:rsidRPr="00C2665B">
              <w:rPr>
                <w:rFonts w:cs="Times New Roman CYR"/>
                <w:b/>
              </w:rPr>
              <w:t>375864,5</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A7131" w:rsidRPr="00C2665B" w:rsidRDefault="005A7131" w:rsidP="00C2665B">
            <w:pPr>
              <w:spacing w:after="0" w:line="240" w:lineRule="auto"/>
              <w:jc w:val="right"/>
              <w:rPr>
                <w:rFonts w:cs="Times New Roman CYR"/>
                <w:b/>
              </w:rPr>
            </w:pPr>
            <w:r w:rsidRPr="00C2665B">
              <w:rPr>
                <w:rFonts w:cs="Times New Roman CYR"/>
                <w:b/>
              </w:rPr>
              <w:t>136,1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A7131" w:rsidRPr="00C2665B" w:rsidRDefault="005A7131" w:rsidP="00C2665B">
            <w:pPr>
              <w:spacing w:after="0" w:line="240" w:lineRule="auto"/>
              <w:jc w:val="right"/>
              <w:rPr>
                <w:rFonts w:cs="Times New Roman CYR"/>
                <w:b/>
              </w:rPr>
            </w:pPr>
            <w:r w:rsidRPr="00C2665B">
              <w:rPr>
                <w:rFonts w:cs="Times New Roman CYR"/>
                <w:b/>
              </w:rPr>
              <w:t>100,0</w:t>
            </w:r>
          </w:p>
        </w:tc>
      </w:tr>
      <w:tr w:rsidR="006858E2"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7B360E" w:rsidRDefault="005A7131" w:rsidP="005A7131">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192023,8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1555,7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28,3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17973,3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111,1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4,8</w:t>
            </w: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031816" w:rsidRDefault="005A7131" w:rsidP="005A7131">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294335,2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116,6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43,4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14237,6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126,2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3,8</w:t>
            </w: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7B360E" w:rsidRDefault="005A7131" w:rsidP="005A7131">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81624,2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65,4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443,2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98,7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0,1</w:t>
            </w: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7B360E" w:rsidRDefault="005A7131" w:rsidP="005A7131">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31100,9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115,3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17007,8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152,6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4,5</w:t>
            </w: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7B360E" w:rsidRDefault="005A7131" w:rsidP="005A7131">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3034,0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64,2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47952,2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145,8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12,8</w:t>
            </w: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C4507" w:rsidRDefault="005A7131" w:rsidP="005A7131">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9954,3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81,8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108669,5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122,6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28,9</w:t>
            </w: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7B360E" w:rsidRDefault="005A7131" w:rsidP="005A7131">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2814,1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88,0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34550,6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207,9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9,2</w:t>
            </w:r>
          </w:p>
        </w:tc>
      </w:tr>
      <w:tr w:rsidR="005A7131"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7B360E" w:rsidRDefault="005A7131" w:rsidP="005A7131">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5A7131" w:rsidRPr="007B360E" w:rsidRDefault="005A7131" w:rsidP="005A7131">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78,3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358,9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362,0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108,4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A7131" w:rsidRPr="00C2665B" w:rsidRDefault="005A7131" w:rsidP="00C2665B">
            <w:pPr>
              <w:spacing w:after="0" w:line="240" w:lineRule="auto"/>
              <w:jc w:val="right"/>
              <w:rPr>
                <w:rFonts w:cs="Times New Roman CYR"/>
              </w:rPr>
            </w:pPr>
            <w:r w:rsidRPr="00C2665B">
              <w:rPr>
                <w:rFonts w:cs="Times New Roman CYR"/>
              </w:rPr>
              <w:t>0,1</w:t>
            </w:r>
          </w:p>
        </w:tc>
      </w:tr>
      <w:tr w:rsidR="00C2665B"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26435,9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90,3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169,9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56,7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0,0</w:t>
            </w:r>
          </w:p>
        </w:tc>
      </w:tr>
      <w:tr w:rsidR="00C2665B"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1967,5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69,1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7647,9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158,8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2,0</w:t>
            </w:r>
          </w:p>
        </w:tc>
      </w:tr>
      <w:tr w:rsidR="00C2665B"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1107,2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23932,6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210,5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6,4</w:t>
            </w:r>
          </w:p>
        </w:tc>
      </w:tr>
      <w:tr w:rsidR="00C2665B"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5A3086" w:rsidRDefault="00C2665B" w:rsidP="00C2665B">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5A3086" w:rsidRDefault="00C2665B" w:rsidP="00C2665B">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108,0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3359,2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331,2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0,1</w:t>
            </w:r>
          </w:p>
        </w:tc>
      </w:tr>
      <w:tr w:rsidR="00C2665B"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3098,0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99,9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1140,8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136,5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0,3</w:t>
            </w:r>
          </w:p>
        </w:tc>
      </w:tr>
      <w:tr w:rsidR="00C2665B"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C2665B" w:rsidP="00C2665B">
            <w:pPr>
              <w:spacing w:after="0" w:line="240" w:lineRule="auto"/>
              <w:jc w:val="right"/>
              <w:rPr>
                <w:rFonts w:cs="Times New Roman CYR"/>
              </w:rPr>
            </w:pPr>
            <w:r w:rsidRPr="008114D3">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C2665B" w:rsidP="00C2665B">
            <w:pPr>
              <w:spacing w:after="0" w:line="240" w:lineRule="auto"/>
              <w:jc w:val="right"/>
              <w:rPr>
                <w:rFonts w:cs="Times New Roman CYR"/>
              </w:rPr>
            </w:pPr>
            <w:r w:rsidRPr="008114D3">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C2665B" w:rsidP="00C2665B">
            <w:pPr>
              <w:spacing w:after="0" w:line="240" w:lineRule="auto"/>
              <w:jc w:val="right"/>
              <w:rPr>
                <w:rFonts w:cs="Times New Roman CYR"/>
              </w:rPr>
            </w:pPr>
            <w:r w:rsidRPr="008114D3">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C2665B" w:rsidP="00C2665B">
            <w:pPr>
              <w:spacing w:after="0" w:line="240" w:lineRule="auto"/>
              <w:jc w:val="right"/>
              <w:rPr>
                <w:rFonts w:cs="Times New Roman CYR"/>
              </w:rPr>
            </w:pPr>
            <w:r w:rsidRPr="008114D3">
              <w:rPr>
                <w:rFonts w:cs="Times New Roman CYR"/>
              </w:rPr>
              <w:t>0,0</w:t>
            </w:r>
          </w:p>
        </w:tc>
      </w:tr>
      <w:tr w:rsidR="00C2665B"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031816" w:rsidRDefault="00C2665B" w:rsidP="00C2665B">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3775,7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115,8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9041,9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152,2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2,4</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7B4A6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7B4A66">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C72E37">
              <w:rPr>
                <w:rFonts w:ascii="Calibri" w:hAnsi="Calibri" w:cs="Calibri"/>
                <w:snapToGrid w:val="0"/>
                <w:sz w:val="22"/>
                <w:szCs w:val="22"/>
              </w:rPr>
              <w:t>червня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C72E37">
              <w:rPr>
                <w:rFonts w:ascii="Calibri" w:hAnsi="Calibri" w:cs="Calibri"/>
                <w:snapToGrid w:val="0"/>
                <w:sz w:val="22"/>
                <w:szCs w:val="22"/>
              </w:rPr>
              <w:t>червня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C2665B" w:rsidRPr="00BA2084" w:rsidTr="00C266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nil"/>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13096,2</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119,2</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47664,9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118,3</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12,7</w:t>
            </w:r>
          </w:p>
        </w:tc>
      </w:tr>
      <w:tr w:rsidR="00C2665B" w:rsidRPr="00BA2084" w:rsidTr="00C266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896,7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96,9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38304,5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163,4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10,2</w:t>
            </w:r>
          </w:p>
        </w:tc>
      </w:tr>
      <w:tr w:rsidR="00C2665B" w:rsidRPr="00BA2084" w:rsidTr="00C266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2321,6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373,0</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2779,6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149,0</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0,7</w:t>
            </w:r>
          </w:p>
        </w:tc>
      </w:tr>
      <w:tr w:rsidR="00C2665B" w:rsidRPr="00BA2084" w:rsidTr="00C266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10877,1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89,9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1,6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3521,4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91,2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C2665B" w:rsidRPr="00C2665B" w:rsidRDefault="00C2665B" w:rsidP="00C2665B">
            <w:pPr>
              <w:spacing w:after="0" w:line="240" w:lineRule="auto"/>
              <w:jc w:val="right"/>
              <w:rPr>
                <w:rFonts w:cs="Times New Roman CYR"/>
              </w:rPr>
            </w:pPr>
            <w:r w:rsidRPr="00C2665B">
              <w:rPr>
                <w:rFonts w:cs="Times New Roman CYR"/>
              </w:rPr>
              <w:t>0,9</w:t>
            </w:r>
          </w:p>
        </w:tc>
      </w:tr>
      <w:tr w:rsidR="00246D11" w:rsidRPr="00BA2084" w:rsidTr="001F469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46D11" w:rsidRPr="007B360E" w:rsidRDefault="00246D11" w:rsidP="00246D11">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000000"/>
            </w:tcBorders>
            <w:vAlign w:val="bottom"/>
          </w:tcPr>
          <w:p w:rsidR="00246D11" w:rsidRPr="007B360E" w:rsidRDefault="00246D11" w:rsidP="00246D11">
            <w:pPr>
              <w:spacing w:after="0" w:line="320" w:lineRule="exact"/>
              <w:jc w:val="center"/>
              <w:rPr>
                <w:rFonts w:eastAsia="Times New Roman"/>
                <w:bCs/>
                <w:lang w:eastAsia="ru-RU"/>
              </w:rPr>
            </w:pPr>
          </w:p>
        </w:tc>
        <w:tc>
          <w:tcPr>
            <w:tcW w:w="1163" w:type="dxa"/>
            <w:tcBorders>
              <w:top w:val="dotted" w:sz="4" w:space="0" w:color="000000"/>
              <w:left w:val="nil"/>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122,3</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C2665B" w:rsidP="001F469A">
            <w:pPr>
              <w:spacing w:after="0" w:line="240" w:lineRule="auto"/>
              <w:jc w:val="right"/>
              <w:rPr>
                <w:rFonts w:cs="Times New Roman CYR"/>
              </w:rPr>
            </w:pPr>
            <w:r>
              <w:rPr>
                <w:rFonts w:cs="Times New Roman CYR"/>
              </w:rPr>
              <w:t>37,0</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1F469A" w:rsidRDefault="00246D11" w:rsidP="001F469A">
            <w:pPr>
              <w:spacing w:after="0" w:line="240" w:lineRule="auto"/>
              <w:jc w:val="right"/>
              <w:rPr>
                <w:rFonts w:cs="Times New Roman CYR"/>
              </w:rPr>
            </w:pPr>
            <w:r w:rsidRPr="00246D11">
              <w:rPr>
                <w:rFonts w:cs="Times New Roman CYR"/>
              </w:rPr>
              <w:t>0,</w:t>
            </w:r>
            <w:r w:rsidR="009F0C9E" w:rsidRPr="001F469A">
              <w:rPr>
                <w:rFonts w:cs="Times New Roman CYR"/>
              </w:rPr>
              <w:t>0</w:t>
            </w:r>
          </w:p>
        </w:tc>
      </w:tr>
    </w:tbl>
    <w:bookmarkEnd w:id="1"/>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C2665B" w:rsidRPr="00C2665B">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3CF"/>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A7131"/>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65B"/>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2E37"/>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557744320646905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97561595123194E-2"/>
                  <c:y val="4.44969378827646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452205571077851E-2"/>
                  <c:y val="-4.30564658315717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182880365761E-2"/>
                  <c:y val="4.257137846045903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pt idx="5" formatCode="0.0">
                  <c:v>134.30000000000001</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121472320"/>
        <c:axId val="121472880"/>
      </c:lineChart>
      <c:catAx>
        <c:axId val="12147232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21472880"/>
        <c:crossesAt val="0"/>
        <c:auto val="1"/>
        <c:lblAlgn val="ctr"/>
        <c:lblOffset val="0"/>
        <c:tickLblSkip val="1"/>
        <c:tickMarkSkip val="1"/>
        <c:noMultiLvlLbl val="0"/>
      </c:catAx>
      <c:valAx>
        <c:axId val="121472880"/>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21472320"/>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2165709931419864"/>
          <c:y val="0.88109913136590634"/>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8599766150726566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pt idx="5">
                  <c:v>136.1</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121476240"/>
        <c:axId val="121476800"/>
      </c:lineChart>
      <c:catAx>
        <c:axId val="12147624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21476800"/>
        <c:crosses val="autoZero"/>
        <c:auto val="1"/>
        <c:lblAlgn val="ctr"/>
        <c:lblOffset val="0"/>
        <c:tickLblSkip val="1"/>
        <c:tickMarkSkip val="1"/>
        <c:noMultiLvlLbl val="0"/>
      </c:catAx>
      <c:valAx>
        <c:axId val="121476800"/>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21476240"/>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C2D0E-C0CB-4EE1-8E54-502425E6F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Pages>
  <Words>4088</Words>
  <Characters>2331</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6407</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8</cp:revision>
  <cp:lastPrinted>2023-05-16T11:23:00Z</cp:lastPrinted>
  <dcterms:created xsi:type="dcterms:W3CDTF">2023-06-15T09:27:00Z</dcterms:created>
  <dcterms:modified xsi:type="dcterms:W3CDTF">2023-08-11T08:19:00Z</dcterms:modified>
</cp:coreProperties>
</file>